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B642F" w:rsidRPr="009E76D6" w:rsidRDefault="005B642F" w:rsidP="005B642F">
      <w:pPr>
        <w:jc w:val="center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Приложение  №  4 </w:t>
      </w:r>
    </w:p>
    <w:p w:rsidR="005B642F" w:rsidRDefault="005B642F" w:rsidP="005B642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 решению собрания депутатов</w:t>
      </w:r>
    </w:p>
    <w:p w:rsidR="005B642F" w:rsidRDefault="005B642F" w:rsidP="005B642F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сельского поселения «</w:t>
      </w:r>
      <w:r>
        <w:rPr>
          <w:b/>
          <w:bCs/>
          <w:sz w:val="22"/>
          <w:szCs w:val="22"/>
          <w:u w:val="single"/>
        </w:rPr>
        <w:t xml:space="preserve"> село  Бут-</w:t>
      </w:r>
      <w:proofErr w:type="spellStart"/>
      <w:r>
        <w:rPr>
          <w:b/>
          <w:bCs/>
          <w:sz w:val="22"/>
          <w:szCs w:val="22"/>
          <w:u w:val="single"/>
        </w:rPr>
        <w:t>Казмаляр</w:t>
      </w:r>
      <w:proofErr w:type="spellEnd"/>
      <w:r>
        <w:rPr>
          <w:b/>
          <w:bCs/>
          <w:sz w:val="22"/>
          <w:szCs w:val="22"/>
        </w:rPr>
        <w:t>»</w:t>
      </w:r>
    </w:p>
    <w:p w:rsidR="005B642F" w:rsidRPr="0068019A" w:rsidRDefault="005B642F" w:rsidP="005B642F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от « 29  »   декабря  2023   г. №  08 </w:t>
      </w:r>
      <w:r>
        <w:rPr>
          <w:b/>
          <w:bCs/>
          <w:sz w:val="22"/>
          <w:szCs w:val="22"/>
          <w:lang w:val="en-US"/>
        </w:rPr>
        <w:t>V</w:t>
      </w:r>
      <w:r>
        <w:rPr>
          <w:b/>
          <w:bCs/>
          <w:sz w:val="22"/>
          <w:szCs w:val="22"/>
        </w:rPr>
        <w:t>-</w:t>
      </w:r>
      <w:proofErr w:type="spellStart"/>
      <w:r>
        <w:rPr>
          <w:b/>
          <w:bCs/>
          <w:sz w:val="22"/>
          <w:szCs w:val="22"/>
        </w:rPr>
        <w:t>сд</w:t>
      </w:r>
      <w:proofErr w:type="spellEnd"/>
      <w:r>
        <w:rPr>
          <w:b/>
          <w:bCs/>
          <w:sz w:val="22"/>
          <w:szCs w:val="22"/>
        </w:rPr>
        <w:t xml:space="preserve">  </w:t>
      </w:r>
      <w:r w:rsidRPr="00042635">
        <w:rPr>
          <w:b/>
        </w:rPr>
        <w:t xml:space="preserve">               </w:t>
      </w:r>
      <w:r>
        <w:rPr>
          <w:b/>
        </w:rPr>
        <w:t xml:space="preserve">                                                                                            </w:t>
      </w:r>
      <w:r w:rsidRPr="00042635">
        <w:rPr>
          <w:b/>
        </w:rPr>
        <w:t xml:space="preserve"> </w:t>
      </w:r>
    </w:p>
    <w:p w:rsidR="005B642F" w:rsidRDefault="005B642F" w:rsidP="005B642F">
      <w:pPr>
        <w:widowControl w:val="0"/>
        <w:tabs>
          <w:tab w:val="left" w:pos="5724"/>
          <w:tab w:val="left" w:pos="6870"/>
        </w:tabs>
        <w:autoSpaceDE w:val="0"/>
        <w:autoSpaceDN w:val="0"/>
        <w:adjustRightInd w:val="0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ab/>
      </w:r>
    </w:p>
    <w:p w:rsidR="005B642F" w:rsidRDefault="005B642F" w:rsidP="005B642F">
      <w:pPr>
        <w:tabs>
          <w:tab w:val="left" w:pos="5690"/>
          <w:tab w:val="left" w:pos="7100"/>
          <w:tab w:val="right" w:pos="10205"/>
        </w:tabs>
        <w:rPr>
          <w:b/>
        </w:rPr>
      </w:pPr>
      <w:r>
        <w:rPr>
          <w:b/>
          <w:bCs/>
          <w:sz w:val="18"/>
          <w:szCs w:val="18"/>
        </w:rPr>
        <w:tab/>
      </w:r>
      <w:r w:rsidRPr="00042635">
        <w:rPr>
          <w:b/>
        </w:rPr>
        <w:t xml:space="preserve">         </w:t>
      </w:r>
      <w:r>
        <w:rPr>
          <w:b/>
        </w:rPr>
        <w:t xml:space="preserve">      </w:t>
      </w:r>
      <w:r w:rsidRPr="007446AE">
        <w:rPr>
          <w:b/>
        </w:rPr>
        <w:t>В редакции решения депутатов</w:t>
      </w:r>
      <w:r w:rsidRPr="00042635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      </w:t>
      </w:r>
      <w:r w:rsidRPr="00042635">
        <w:rPr>
          <w:b/>
        </w:rPr>
        <w:t xml:space="preserve">         </w:t>
      </w:r>
      <w:r>
        <w:rPr>
          <w:b/>
        </w:rPr>
        <w:t xml:space="preserve">                                              </w:t>
      </w:r>
    </w:p>
    <w:p w:rsidR="005B642F" w:rsidRPr="00D530EF" w:rsidRDefault="005B642F" w:rsidP="005B642F">
      <w:pPr>
        <w:tabs>
          <w:tab w:val="left" w:pos="5690"/>
          <w:tab w:val="left" w:pos="7100"/>
          <w:tab w:val="right" w:pos="10205"/>
        </w:tabs>
      </w:pPr>
      <w:r>
        <w:rPr>
          <w:b/>
        </w:rPr>
        <w:t xml:space="preserve">                                              </w:t>
      </w:r>
      <w:r w:rsidRPr="00042635">
        <w:rPr>
          <w:b/>
        </w:rPr>
        <w:t xml:space="preserve"> </w:t>
      </w:r>
      <w:r>
        <w:rPr>
          <w:b/>
        </w:rPr>
        <w:t xml:space="preserve">                                                       </w:t>
      </w:r>
      <w:r w:rsidRPr="00042635">
        <w:rPr>
          <w:b/>
        </w:rPr>
        <w:t>сельского собрания с Бу</w:t>
      </w:r>
      <w:r>
        <w:rPr>
          <w:b/>
        </w:rPr>
        <w:t>т-</w:t>
      </w:r>
      <w:proofErr w:type="spellStart"/>
      <w:r>
        <w:rPr>
          <w:b/>
        </w:rPr>
        <w:t>Казмаляр</w:t>
      </w:r>
      <w:proofErr w:type="spellEnd"/>
      <w:r w:rsidRPr="00042635">
        <w:rPr>
          <w:b/>
        </w:rPr>
        <w:t xml:space="preserve">          </w:t>
      </w:r>
      <w:r>
        <w:rPr>
          <w:rFonts w:ascii="Arial" w:hAnsi="Arial" w:cs="Arial"/>
          <w:sz w:val="18"/>
          <w:szCs w:val="18"/>
        </w:rPr>
        <w:t xml:space="preserve">                                                                 </w:t>
      </w:r>
      <w:r>
        <w:rPr>
          <w:b/>
        </w:rPr>
        <w:tab/>
        <w:t xml:space="preserve">                 №  15 </w:t>
      </w:r>
      <w:r>
        <w:rPr>
          <w:b/>
          <w:lang w:val="en-US"/>
        </w:rPr>
        <w:t>V</w:t>
      </w:r>
      <w:r>
        <w:rPr>
          <w:b/>
        </w:rPr>
        <w:t xml:space="preserve">- </w:t>
      </w:r>
      <w:proofErr w:type="spellStart"/>
      <w:r>
        <w:rPr>
          <w:b/>
        </w:rPr>
        <w:t>сд</w:t>
      </w:r>
      <w:proofErr w:type="spellEnd"/>
      <w:r>
        <w:rPr>
          <w:b/>
        </w:rPr>
        <w:t xml:space="preserve">    от   27. 12. 2024</w:t>
      </w:r>
      <w:r w:rsidRPr="00042635">
        <w:rPr>
          <w:b/>
        </w:rPr>
        <w:t xml:space="preserve"> </w:t>
      </w:r>
      <w:r>
        <w:rPr>
          <w:b/>
        </w:rPr>
        <w:t>г.</w:t>
      </w:r>
    </w:p>
    <w:p w:rsidR="005B642F" w:rsidRDefault="005B642F" w:rsidP="005B642F">
      <w:pPr>
        <w:tabs>
          <w:tab w:val="left" w:pos="5690"/>
          <w:tab w:val="left" w:pos="7100"/>
          <w:tab w:val="right" w:pos="10205"/>
        </w:tabs>
        <w:rPr>
          <w:b/>
        </w:rPr>
      </w:pPr>
      <w:r>
        <w:rPr>
          <w:b/>
        </w:rPr>
        <w:t xml:space="preserve">  </w:t>
      </w:r>
      <w:r w:rsidRPr="00042635">
        <w:rPr>
          <w:b/>
        </w:rPr>
        <w:t xml:space="preserve">                                                                      </w:t>
      </w:r>
      <w:r>
        <w:rPr>
          <w:b/>
        </w:rPr>
        <w:t xml:space="preserve">            </w:t>
      </w:r>
      <w:r w:rsidRPr="00042635">
        <w:rPr>
          <w:b/>
        </w:rPr>
        <w:t xml:space="preserve">         </w:t>
      </w:r>
      <w:r>
        <w:rPr>
          <w:b/>
        </w:rPr>
        <w:t xml:space="preserve">                                              </w:t>
      </w:r>
    </w:p>
    <w:p w:rsidR="005B642F" w:rsidRPr="009A0269" w:rsidRDefault="005B642F" w:rsidP="005B642F">
      <w:pPr>
        <w:tabs>
          <w:tab w:val="left" w:pos="5690"/>
          <w:tab w:val="left" w:pos="7100"/>
          <w:tab w:val="right" w:pos="10205"/>
        </w:tabs>
        <w:rPr>
          <w:rFonts w:ascii="Arial" w:hAnsi="Arial" w:cs="Arial"/>
          <w:sz w:val="18"/>
          <w:szCs w:val="18"/>
        </w:rPr>
      </w:pPr>
      <w:r>
        <w:rPr>
          <w:b/>
        </w:rPr>
        <w:t xml:space="preserve">                                              </w:t>
      </w:r>
      <w:r w:rsidRPr="00042635">
        <w:rPr>
          <w:b/>
        </w:rPr>
        <w:t xml:space="preserve"> </w:t>
      </w:r>
      <w:r>
        <w:rPr>
          <w:b/>
        </w:rPr>
        <w:t xml:space="preserve">                                </w:t>
      </w:r>
      <w:r w:rsidRPr="00042635">
        <w:rPr>
          <w:b/>
        </w:rPr>
        <w:t xml:space="preserve">          </w:t>
      </w:r>
      <w:r>
        <w:rPr>
          <w:rFonts w:ascii="Arial" w:hAnsi="Arial" w:cs="Arial"/>
          <w:sz w:val="18"/>
          <w:szCs w:val="18"/>
        </w:rPr>
        <w:t xml:space="preserve">                                      </w:t>
      </w:r>
    </w:p>
    <w:p w:rsidR="005B642F" w:rsidRPr="009A0269" w:rsidRDefault="005B642F" w:rsidP="005B642F">
      <w:pPr>
        <w:rPr>
          <w:b/>
          <w:bCs/>
          <w:sz w:val="22"/>
          <w:szCs w:val="22"/>
        </w:rPr>
      </w:pPr>
      <w:r w:rsidRPr="00042635">
        <w:rPr>
          <w:b/>
        </w:rPr>
        <w:t xml:space="preserve">              </w:t>
      </w:r>
      <w:r>
        <w:rPr>
          <w:b/>
        </w:rPr>
        <w:t xml:space="preserve">                                                                </w:t>
      </w:r>
      <w:r w:rsidRPr="000B6EF1">
        <w:rPr>
          <w:rFonts w:ascii="Arial" w:hAnsi="Arial" w:cs="Arial"/>
          <w:b/>
          <w:bCs/>
          <w:color w:val="000000"/>
          <w:sz w:val="20"/>
          <w:szCs w:val="20"/>
        </w:rPr>
        <w:t>РАСП</w:t>
      </w: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РЕДЕЛЕНИЕ  </w:t>
      </w:r>
    </w:p>
    <w:p w:rsidR="005B642F" w:rsidRDefault="005B642F" w:rsidP="005B642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 xml:space="preserve">ПО РАЗДЕЛАМ, </w:t>
      </w:r>
      <w:r w:rsidRPr="000B6EF1">
        <w:rPr>
          <w:rFonts w:ascii="Arial" w:hAnsi="Arial" w:cs="Arial"/>
          <w:b/>
          <w:bCs/>
          <w:color w:val="000000"/>
          <w:sz w:val="20"/>
          <w:szCs w:val="20"/>
        </w:rPr>
        <w:t xml:space="preserve"> ПО</w:t>
      </w:r>
      <w:r>
        <w:rPr>
          <w:rFonts w:ascii="Arial" w:hAnsi="Arial" w:cs="Arial"/>
          <w:b/>
          <w:bCs/>
          <w:color w:val="000000"/>
          <w:sz w:val="20"/>
          <w:szCs w:val="20"/>
        </w:rPr>
        <w:t>ДРАЗДЕЛАМ, ЦЕЛЕВЫМ СТАТЬЯМ, ВИДАМ РАСХОДОВ</w:t>
      </w:r>
    </w:p>
    <w:p w:rsidR="005B642F" w:rsidRPr="00F10415" w:rsidRDefault="005B642F" w:rsidP="005B642F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b/>
          <w:bCs/>
          <w:color w:val="000000"/>
          <w:sz w:val="20"/>
          <w:szCs w:val="20"/>
        </w:rPr>
        <w:t>НА  2024  ГОД  И  ПЛАНОВЫЙ ПЕРИОД      2025- 2026 ГОДЫ.</w:t>
      </w:r>
    </w:p>
    <w:tbl>
      <w:tblPr>
        <w:tblpPr w:leftFromText="180" w:rightFromText="180" w:vertAnchor="text" w:horzAnchor="margin" w:tblpXSpec="center" w:tblpY="363"/>
        <w:tblW w:w="5207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661"/>
        <w:gridCol w:w="477"/>
        <w:gridCol w:w="494"/>
        <w:gridCol w:w="1468"/>
        <w:gridCol w:w="550"/>
        <w:gridCol w:w="833"/>
        <w:gridCol w:w="828"/>
        <w:gridCol w:w="828"/>
        <w:gridCol w:w="828"/>
      </w:tblGrid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Наименование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proofErr w:type="spellStart"/>
            <w:r w:rsidRPr="009E2408">
              <w:rPr>
                <w:rFonts w:ascii="Arial" w:hAnsi="Arial" w:cs="Arial"/>
                <w:b/>
                <w:sz w:val="20"/>
                <w:szCs w:val="20"/>
              </w:rPr>
              <w:t>Рз</w:t>
            </w:r>
            <w:proofErr w:type="spellEnd"/>
            <w:r w:rsidRPr="009E2408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gramStart"/>
            <w:r w:rsidRPr="009E2408">
              <w:rPr>
                <w:rFonts w:ascii="Arial" w:hAnsi="Arial" w:cs="Arial"/>
                <w:b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 xml:space="preserve">ЦСР 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ВР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Доп.</w:t>
            </w:r>
          </w:p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класс.</w:t>
            </w:r>
          </w:p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9E2408">
              <w:rPr>
                <w:rFonts w:ascii="Arial" w:hAnsi="Arial" w:cs="Arial"/>
                <w:b/>
                <w:sz w:val="20"/>
                <w:szCs w:val="20"/>
              </w:rPr>
              <w:t>расх</w:t>
            </w:r>
            <w:proofErr w:type="spellEnd"/>
            <w:r w:rsidRPr="009E2408">
              <w:rPr>
                <w:rFonts w:ascii="Arial" w:hAnsi="Arial" w:cs="Arial"/>
                <w:b/>
                <w:sz w:val="20"/>
                <w:szCs w:val="20"/>
              </w:rPr>
              <w:t>.</w:t>
            </w:r>
          </w:p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2024 г.</w:t>
            </w: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2025 г.</w:t>
            </w:r>
          </w:p>
        </w:tc>
        <w:tc>
          <w:tcPr>
            <w:tcW w:w="414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2026 г.</w:t>
            </w:r>
          </w:p>
        </w:tc>
      </w:tr>
      <w:tr w:rsidR="005B642F" w:rsidRPr="009E2408" w:rsidTr="00495BD3">
        <w:tc>
          <w:tcPr>
            <w:tcW w:w="1847" w:type="pct"/>
            <w:vAlign w:val="bottom"/>
          </w:tcPr>
          <w:p w:rsidR="005B642F" w:rsidRPr="009E2408" w:rsidRDefault="005B642F" w:rsidP="00495BD3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ВСЕГО расходов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6139,0</w:t>
            </w: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4986,5</w:t>
            </w:r>
          </w:p>
        </w:tc>
        <w:tc>
          <w:tcPr>
            <w:tcW w:w="414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4986,5</w:t>
            </w:r>
          </w:p>
        </w:tc>
      </w:tr>
      <w:tr w:rsidR="005B642F" w:rsidRPr="009E2408" w:rsidTr="00495BD3">
        <w:tc>
          <w:tcPr>
            <w:tcW w:w="1847" w:type="pct"/>
            <w:vAlign w:val="bottom"/>
          </w:tcPr>
          <w:p w:rsidR="005B642F" w:rsidRPr="009E2408" w:rsidRDefault="005B642F" w:rsidP="00495BD3">
            <w:pPr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Содержание главы администрации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91 1 00 20000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773,4</w:t>
            </w: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569,0</w:t>
            </w:r>
          </w:p>
        </w:tc>
        <w:tc>
          <w:tcPr>
            <w:tcW w:w="414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569,0</w:t>
            </w:r>
          </w:p>
        </w:tc>
      </w:tr>
      <w:tr w:rsidR="005B642F" w:rsidRPr="009E2408" w:rsidTr="00495BD3">
        <w:tc>
          <w:tcPr>
            <w:tcW w:w="1847" w:type="pct"/>
            <w:vAlign w:val="bottom"/>
          </w:tcPr>
          <w:p w:rsidR="005B642F" w:rsidRPr="00AE757E" w:rsidRDefault="005B642F" w:rsidP="00495BD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Фонд оплаты труда главы местной администрации</w:t>
            </w:r>
          </w:p>
        </w:tc>
        <w:tc>
          <w:tcPr>
            <w:tcW w:w="250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47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91 1 00 20000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AE757E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570,7</w:t>
            </w:r>
          </w:p>
        </w:tc>
        <w:tc>
          <w:tcPr>
            <w:tcW w:w="415" w:type="pct"/>
            <w:shd w:val="clear" w:color="auto" w:fill="auto"/>
          </w:tcPr>
          <w:p w:rsidR="005B642F" w:rsidRPr="00AE757E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410,0</w:t>
            </w:r>
          </w:p>
        </w:tc>
        <w:tc>
          <w:tcPr>
            <w:tcW w:w="414" w:type="pct"/>
            <w:shd w:val="clear" w:color="auto" w:fill="auto"/>
          </w:tcPr>
          <w:p w:rsidR="005B642F" w:rsidRPr="00AE757E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410,0</w:t>
            </w:r>
          </w:p>
        </w:tc>
      </w:tr>
      <w:tr w:rsidR="005B642F" w:rsidRPr="009E2408" w:rsidTr="00495BD3">
        <w:tc>
          <w:tcPr>
            <w:tcW w:w="1847" w:type="pct"/>
            <w:vAlign w:val="bottom"/>
          </w:tcPr>
          <w:p w:rsidR="005B642F" w:rsidRDefault="005B642F" w:rsidP="00495BD3">
            <w:pPr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Иные выплаты главе администрации</w:t>
            </w:r>
          </w:p>
        </w:tc>
        <w:tc>
          <w:tcPr>
            <w:tcW w:w="250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47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91 1 00 20000</w:t>
            </w:r>
          </w:p>
        </w:tc>
        <w:tc>
          <w:tcPr>
            <w:tcW w:w="253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AE757E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35,0</w:t>
            </w: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35,0</w:t>
            </w:r>
          </w:p>
        </w:tc>
        <w:tc>
          <w:tcPr>
            <w:tcW w:w="414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35,0</w:t>
            </w:r>
          </w:p>
        </w:tc>
      </w:tr>
      <w:tr w:rsidR="005B642F" w:rsidRPr="009E2408" w:rsidTr="00495BD3">
        <w:tc>
          <w:tcPr>
            <w:tcW w:w="1847" w:type="pct"/>
            <w:vAlign w:val="bottom"/>
          </w:tcPr>
          <w:p w:rsidR="005B642F" w:rsidRDefault="005B642F" w:rsidP="00495BD3">
            <w:pPr>
              <w:rPr>
                <w:bCs/>
                <w:color w:val="000000"/>
                <w:sz w:val="20"/>
                <w:szCs w:val="20"/>
              </w:rPr>
            </w:pPr>
            <w:r w:rsidRPr="00AE757E">
              <w:rPr>
                <w:sz w:val="20"/>
                <w:szCs w:val="20"/>
              </w:rPr>
              <w:t xml:space="preserve">Взносы по обязательному социальному страхованию на выплаты денежного содержания и иные выплаты </w:t>
            </w:r>
            <w:r>
              <w:rPr>
                <w:sz w:val="20"/>
                <w:szCs w:val="20"/>
              </w:rPr>
              <w:t>главе администрации</w:t>
            </w:r>
          </w:p>
        </w:tc>
        <w:tc>
          <w:tcPr>
            <w:tcW w:w="250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47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91 1 00 20000</w:t>
            </w:r>
          </w:p>
        </w:tc>
        <w:tc>
          <w:tcPr>
            <w:tcW w:w="253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167,7</w:t>
            </w: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124,0</w:t>
            </w:r>
          </w:p>
        </w:tc>
        <w:tc>
          <w:tcPr>
            <w:tcW w:w="414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124,0</w:t>
            </w:r>
          </w:p>
        </w:tc>
      </w:tr>
      <w:tr w:rsidR="005B642F" w:rsidRPr="009E2408" w:rsidTr="00495BD3">
        <w:tc>
          <w:tcPr>
            <w:tcW w:w="1847" w:type="pct"/>
            <w:vAlign w:val="bottom"/>
          </w:tcPr>
          <w:p w:rsidR="005B642F" w:rsidRPr="00AE757E" w:rsidRDefault="005B642F" w:rsidP="00495BD3">
            <w:pPr>
              <w:rPr>
                <w:sz w:val="20"/>
                <w:szCs w:val="20"/>
              </w:rPr>
            </w:pPr>
            <w:r w:rsidRPr="00AE757E">
              <w:rPr>
                <w:sz w:val="20"/>
                <w:szCs w:val="20"/>
              </w:rPr>
              <w:t xml:space="preserve">Прочая закупка товаров, работ и услуг для обеспечения государственных (муниципальных) нужд    </w:t>
            </w:r>
          </w:p>
        </w:tc>
        <w:tc>
          <w:tcPr>
            <w:tcW w:w="250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47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91 1 00 20000</w:t>
            </w:r>
          </w:p>
        </w:tc>
        <w:tc>
          <w:tcPr>
            <w:tcW w:w="253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414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5B642F" w:rsidRPr="009E2408" w:rsidTr="00495BD3">
        <w:tc>
          <w:tcPr>
            <w:tcW w:w="1847" w:type="pct"/>
            <w:vAlign w:val="bottom"/>
          </w:tcPr>
          <w:p w:rsidR="005B642F" w:rsidRPr="00A01E5E" w:rsidRDefault="005B642F" w:rsidP="00495BD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Содержание персонала администрации и прочие расходы</w:t>
            </w:r>
          </w:p>
        </w:tc>
        <w:tc>
          <w:tcPr>
            <w:tcW w:w="250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47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88 3 00 20000</w:t>
            </w:r>
          </w:p>
        </w:tc>
        <w:tc>
          <w:tcPr>
            <w:tcW w:w="253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86418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1957,4</w:t>
            </w:r>
          </w:p>
        </w:tc>
        <w:tc>
          <w:tcPr>
            <w:tcW w:w="415" w:type="pct"/>
            <w:shd w:val="clear" w:color="auto" w:fill="auto"/>
          </w:tcPr>
          <w:p w:rsidR="005B642F" w:rsidRPr="0086418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1730,0</w:t>
            </w:r>
          </w:p>
        </w:tc>
        <w:tc>
          <w:tcPr>
            <w:tcW w:w="414" w:type="pct"/>
            <w:shd w:val="clear" w:color="auto" w:fill="auto"/>
          </w:tcPr>
          <w:p w:rsidR="005B642F" w:rsidRPr="0086418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1730,0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</w:rPr>
            </w:pPr>
            <w:r w:rsidRPr="009E2408">
              <w:rPr>
                <w:rFonts w:ascii="Times New Roman" w:hAnsi="Times New Roman" w:cs="Times New Roman"/>
              </w:rPr>
              <w:t>Фонд оплаты труда государственных (муниципальных) органов</w:t>
            </w:r>
          </w:p>
        </w:tc>
        <w:tc>
          <w:tcPr>
            <w:tcW w:w="250" w:type="pct"/>
            <w:vAlign w:val="center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  <w:vAlign w:val="center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747" w:type="pct"/>
            <w:vAlign w:val="center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88 3 00 20000</w:t>
            </w:r>
          </w:p>
        </w:tc>
        <w:tc>
          <w:tcPr>
            <w:tcW w:w="253" w:type="pct"/>
            <w:vAlign w:val="center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480,0</w:t>
            </w: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490,0</w:t>
            </w: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490,0</w:t>
            </w:r>
          </w:p>
        </w:tc>
      </w:tr>
      <w:tr w:rsidR="005B642F" w:rsidRPr="009E2408" w:rsidTr="00495BD3">
        <w:tc>
          <w:tcPr>
            <w:tcW w:w="1847" w:type="pct"/>
            <w:vAlign w:val="bottom"/>
          </w:tcPr>
          <w:p w:rsidR="005B642F" w:rsidRPr="00AB2B48" w:rsidRDefault="005B642F" w:rsidP="00495BD3">
            <w:pPr>
              <w:rPr>
                <w:color w:val="000000"/>
                <w:sz w:val="20"/>
                <w:szCs w:val="20"/>
              </w:rPr>
            </w:pPr>
            <w:r w:rsidRPr="009E2408">
              <w:rPr>
                <w:color w:val="000000"/>
                <w:sz w:val="20"/>
                <w:szCs w:val="20"/>
              </w:rPr>
              <w:t>Иные выплаты персоналу государственных (муниципальных) органов, за исключением фонда оплаты труда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88 3 00 20000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-</w:t>
            </w: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AE757E" w:rsidRDefault="005B642F" w:rsidP="00495BD3">
            <w:pPr>
              <w:rPr>
                <w:color w:val="000000"/>
                <w:sz w:val="20"/>
                <w:szCs w:val="20"/>
              </w:rPr>
            </w:pPr>
            <w:r w:rsidRPr="00AE757E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88 3 00 20000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142,4</w:t>
            </w: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148,0</w:t>
            </w: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148,0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sz w:val="20"/>
                <w:szCs w:val="20"/>
              </w:rPr>
            </w:pPr>
            <w:r w:rsidRPr="009E2408">
              <w:rPr>
                <w:sz w:val="20"/>
                <w:szCs w:val="20"/>
              </w:rPr>
              <w:t>Закупка товаров, работ, услуг в сфере</w:t>
            </w:r>
          </w:p>
          <w:p w:rsidR="005B642F" w:rsidRPr="009E2408" w:rsidRDefault="005B642F" w:rsidP="00495BD3">
            <w:pPr>
              <w:rPr>
                <w:color w:val="000000"/>
                <w:sz w:val="20"/>
                <w:szCs w:val="20"/>
              </w:rPr>
            </w:pPr>
            <w:r w:rsidRPr="009E2408">
              <w:rPr>
                <w:sz w:val="20"/>
                <w:szCs w:val="20"/>
              </w:rPr>
              <w:t>информационно-коммуникационных технологий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88 3 00 20000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89,8</w:t>
            </w: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40,0</w:t>
            </w: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40,0</w:t>
            </w:r>
          </w:p>
        </w:tc>
      </w:tr>
      <w:tr w:rsidR="005B642F" w:rsidRPr="009E2408" w:rsidTr="00495BD3">
        <w:trPr>
          <w:trHeight w:val="565"/>
        </w:trPr>
        <w:tc>
          <w:tcPr>
            <w:tcW w:w="1847" w:type="pct"/>
          </w:tcPr>
          <w:p w:rsidR="005B642F" w:rsidRPr="00AE757E" w:rsidRDefault="005B642F" w:rsidP="00495BD3">
            <w:pPr>
              <w:rPr>
                <w:color w:val="000000"/>
                <w:sz w:val="20"/>
                <w:szCs w:val="20"/>
              </w:rPr>
            </w:pPr>
            <w:r w:rsidRPr="00AE757E">
              <w:rPr>
                <w:sz w:val="20"/>
                <w:szCs w:val="20"/>
              </w:rPr>
              <w:t xml:space="preserve">Прочая закупка товаров, работ и услуг для обеспечения государственных (муниципальных) нужд    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88 3 00 20000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36,7</w:t>
            </w: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50,0</w:t>
            </w: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50,0</w:t>
            </w:r>
          </w:p>
        </w:tc>
      </w:tr>
      <w:tr w:rsidR="005B642F" w:rsidRPr="009E2408" w:rsidTr="00495BD3">
        <w:trPr>
          <w:trHeight w:val="565"/>
        </w:trPr>
        <w:tc>
          <w:tcPr>
            <w:tcW w:w="1847" w:type="pct"/>
          </w:tcPr>
          <w:p w:rsidR="005B642F" w:rsidRPr="00AE757E" w:rsidRDefault="005B642F" w:rsidP="00495B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88 3 00 20000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247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76,1</w:t>
            </w: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90,0</w:t>
            </w:r>
          </w:p>
        </w:tc>
        <w:tc>
          <w:tcPr>
            <w:tcW w:w="414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90,0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color w:val="000000"/>
                <w:sz w:val="20"/>
                <w:szCs w:val="20"/>
              </w:rPr>
            </w:pPr>
            <w:r w:rsidRPr="009E2408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88 3 00 20000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851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8,2</w:t>
            </w: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30,0</w:t>
            </w: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30,0</w:t>
            </w:r>
          </w:p>
        </w:tc>
      </w:tr>
      <w:tr w:rsidR="005B642F" w:rsidRPr="009E2408" w:rsidTr="00495BD3">
        <w:trPr>
          <w:trHeight w:val="232"/>
        </w:trPr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E2408">
              <w:rPr>
                <w:rFonts w:ascii="Times New Roman" w:hAnsi="Times New Roman" w:cs="Times New Roman"/>
                <w:color w:val="000000"/>
              </w:rPr>
              <w:t>Уплата прочих налогов, сборов</w:t>
            </w:r>
          </w:p>
        </w:tc>
        <w:tc>
          <w:tcPr>
            <w:tcW w:w="250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747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88 3 00 20000</w:t>
            </w:r>
          </w:p>
        </w:tc>
        <w:tc>
          <w:tcPr>
            <w:tcW w:w="253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852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1,0 </w:t>
            </w: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</w:tr>
      <w:tr w:rsidR="005B642F" w:rsidRPr="009E2408" w:rsidTr="00495BD3">
        <w:trPr>
          <w:trHeight w:val="232"/>
        </w:trPr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 w:rsidRPr="009E2408">
              <w:rPr>
                <w:rFonts w:ascii="Times New Roman" w:hAnsi="Times New Roman" w:cs="Times New Roman"/>
                <w:color w:val="000000"/>
              </w:rPr>
              <w:lastRenderedPageBreak/>
              <w:t>Уплата иных платежей</w:t>
            </w:r>
          </w:p>
        </w:tc>
        <w:tc>
          <w:tcPr>
            <w:tcW w:w="250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747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88 3 00 20000</w:t>
            </w:r>
          </w:p>
        </w:tc>
        <w:tc>
          <w:tcPr>
            <w:tcW w:w="253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853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10,0</w:t>
            </w: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10,0</w:t>
            </w: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10,0</w:t>
            </w:r>
          </w:p>
        </w:tc>
      </w:tr>
      <w:tr w:rsidR="005B642F" w:rsidRPr="009E2408" w:rsidTr="00495BD3">
        <w:trPr>
          <w:trHeight w:val="232"/>
        </w:trPr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Оплата труда работников бухгалтерии</w:t>
            </w:r>
          </w:p>
        </w:tc>
        <w:tc>
          <w:tcPr>
            <w:tcW w:w="250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747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98 8 00 21000</w:t>
            </w:r>
          </w:p>
        </w:tc>
        <w:tc>
          <w:tcPr>
            <w:tcW w:w="253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111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705,6</w:t>
            </w: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430,0</w:t>
            </w:r>
          </w:p>
        </w:tc>
        <w:tc>
          <w:tcPr>
            <w:tcW w:w="414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430,0</w:t>
            </w:r>
          </w:p>
        </w:tc>
      </w:tr>
      <w:tr w:rsidR="005B642F" w:rsidRPr="009E2408" w:rsidTr="00495BD3">
        <w:trPr>
          <w:trHeight w:val="232"/>
        </w:trPr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Взносы по обязательному социальному страхованию</w:t>
            </w:r>
          </w:p>
        </w:tc>
        <w:tc>
          <w:tcPr>
            <w:tcW w:w="250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747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98 8 00 21000 </w:t>
            </w:r>
          </w:p>
        </w:tc>
        <w:tc>
          <w:tcPr>
            <w:tcW w:w="253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119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202,5</w:t>
            </w: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130,0</w:t>
            </w:r>
          </w:p>
        </w:tc>
        <w:tc>
          <w:tcPr>
            <w:tcW w:w="414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130,0</w:t>
            </w:r>
          </w:p>
        </w:tc>
      </w:tr>
      <w:tr w:rsidR="005B642F" w:rsidRPr="009E2408" w:rsidTr="00495BD3">
        <w:trPr>
          <w:trHeight w:val="232"/>
        </w:trPr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250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747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98 8 00 21000</w:t>
            </w:r>
          </w:p>
        </w:tc>
        <w:tc>
          <w:tcPr>
            <w:tcW w:w="253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rPr>
          <w:trHeight w:val="232"/>
        </w:trPr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Оплата труда работников жилищно-коммунального хозяйства</w:t>
            </w:r>
          </w:p>
        </w:tc>
        <w:tc>
          <w:tcPr>
            <w:tcW w:w="250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747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98 8 00 22000</w:t>
            </w:r>
          </w:p>
        </w:tc>
        <w:tc>
          <w:tcPr>
            <w:tcW w:w="253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111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80,6</w:t>
            </w: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120,0</w:t>
            </w:r>
          </w:p>
        </w:tc>
        <w:tc>
          <w:tcPr>
            <w:tcW w:w="414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120,0</w:t>
            </w:r>
          </w:p>
        </w:tc>
      </w:tr>
      <w:tr w:rsidR="005B642F" w:rsidRPr="009E2408" w:rsidTr="00495BD3">
        <w:trPr>
          <w:trHeight w:val="232"/>
        </w:trPr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Взносы по обязательному социальному страхованию</w:t>
            </w:r>
          </w:p>
        </w:tc>
        <w:tc>
          <w:tcPr>
            <w:tcW w:w="250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747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98 8 00 22000</w:t>
            </w:r>
          </w:p>
        </w:tc>
        <w:tc>
          <w:tcPr>
            <w:tcW w:w="253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119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24,4</w:t>
            </w: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36,0</w:t>
            </w:r>
          </w:p>
        </w:tc>
        <w:tc>
          <w:tcPr>
            <w:tcW w:w="414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36,0</w:t>
            </w:r>
          </w:p>
        </w:tc>
      </w:tr>
      <w:tr w:rsidR="005B642F" w:rsidRPr="009E2408" w:rsidTr="00495BD3">
        <w:trPr>
          <w:trHeight w:val="232"/>
        </w:trPr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250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747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98 8 00 22000</w:t>
            </w:r>
          </w:p>
        </w:tc>
        <w:tc>
          <w:tcPr>
            <w:tcW w:w="253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rPr>
          <w:trHeight w:val="232"/>
        </w:trPr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Оплата труда работников благоустройства</w:t>
            </w:r>
          </w:p>
        </w:tc>
        <w:tc>
          <w:tcPr>
            <w:tcW w:w="250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747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98 8 00 23000</w:t>
            </w:r>
          </w:p>
        </w:tc>
        <w:tc>
          <w:tcPr>
            <w:tcW w:w="253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111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76,8</w:t>
            </w: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120,0</w:t>
            </w:r>
          </w:p>
        </w:tc>
        <w:tc>
          <w:tcPr>
            <w:tcW w:w="414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120,0</w:t>
            </w:r>
          </w:p>
        </w:tc>
      </w:tr>
      <w:tr w:rsidR="005B642F" w:rsidRPr="009E2408" w:rsidTr="00495BD3">
        <w:trPr>
          <w:trHeight w:val="232"/>
        </w:trPr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Взносы по обязательному социальному страхованию</w:t>
            </w:r>
          </w:p>
        </w:tc>
        <w:tc>
          <w:tcPr>
            <w:tcW w:w="250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747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98 8 00 23000</w:t>
            </w:r>
          </w:p>
        </w:tc>
        <w:tc>
          <w:tcPr>
            <w:tcW w:w="253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119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23,3</w:t>
            </w: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36,0</w:t>
            </w:r>
          </w:p>
        </w:tc>
        <w:tc>
          <w:tcPr>
            <w:tcW w:w="414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36,0</w:t>
            </w:r>
          </w:p>
        </w:tc>
      </w:tr>
      <w:tr w:rsidR="005B642F" w:rsidRPr="009E2408" w:rsidTr="00495BD3">
        <w:trPr>
          <w:trHeight w:val="232"/>
        </w:trPr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товаров, работ и услуг</w:t>
            </w:r>
          </w:p>
        </w:tc>
        <w:tc>
          <w:tcPr>
            <w:tcW w:w="250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747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98 8 00 23000</w:t>
            </w:r>
          </w:p>
        </w:tc>
        <w:tc>
          <w:tcPr>
            <w:tcW w:w="253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</w:tcPr>
          <w:p w:rsidR="005B642F" w:rsidRPr="00AB2B48" w:rsidRDefault="005B642F" w:rsidP="00495BD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E2408">
              <w:rPr>
                <w:b/>
                <w:bCs/>
                <w:color w:val="000000"/>
                <w:sz w:val="20"/>
                <w:szCs w:val="20"/>
              </w:rPr>
              <w:t>Обеспечение проведения выборов и референдумов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4C5CEE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4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68019A" w:rsidRDefault="005B642F" w:rsidP="00495BD3">
            <w:pPr>
              <w:rPr>
                <w:color w:val="000000"/>
                <w:sz w:val="20"/>
                <w:szCs w:val="20"/>
              </w:rPr>
            </w:pPr>
            <w:r w:rsidRPr="0068019A">
              <w:rPr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07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97</w:t>
            </w:r>
            <w:proofErr w:type="gramStart"/>
            <w:r w:rsidRPr="009E2408">
              <w:rPr>
                <w:rFonts w:ascii="Arial" w:hAnsi="Arial" w:cs="Arial"/>
                <w:b/>
                <w:sz w:val="20"/>
                <w:szCs w:val="20"/>
              </w:rPr>
              <w:t xml:space="preserve"> В</w:t>
            </w:r>
            <w:proofErr w:type="gramEnd"/>
            <w:r w:rsidRPr="009E2408">
              <w:rPr>
                <w:rFonts w:ascii="Arial" w:hAnsi="Arial" w:cs="Arial"/>
                <w:b/>
                <w:sz w:val="20"/>
                <w:szCs w:val="20"/>
              </w:rPr>
              <w:t xml:space="preserve"> 00 20000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880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  <w:tc>
          <w:tcPr>
            <w:tcW w:w="414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b/>
              </w:rPr>
            </w:pPr>
            <w:r w:rsidRPr="009E2408">
              <w:rPr>
                <w:b/>
                <w:bCs/>
                <w:color w:val="000000"/>
              </w:rPr>
              <w:t>Резервные фонды</w:t>
            </w:r>
          </w:p>
        </w:tc>
        <w:tc>
          <w:tcPr>
            <w:tcW w:w="250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747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414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AB2B48" w:rsidRDefault="005B642F" w:rsidP="00495BD3">
            <w:pPr>
              <w:rPr>
                <w:color w:val="000000"/>
                <w:sz w:val="20"/>
                <w:szCs w:val="20"/>
              </w:rPr>
            </w:pPr>
            <w:r w:rsidRPr="0068019A">
              <w:rPr>
                <w:sz w:val="20"/>
                <w:szCs w:val="20"/>
              </w:rPr>
              <w:t>Прочая закупка товаров, работ и</w:t>
            </w:r>
            <w:r w:rsidRPr="009E2408">
              <w:t xml:space="preserve"> </w:t>
            </w:r>
            <w:r w:rsidRPr="0068019A">
              <w:rPr>
                <w:sz w:val="20"/>
                <w:szCs w:val="20"/>
              </w:rPr>
              <w:t>услуг для обеспечения государственных (муниципальных) нужд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99 9 00 20670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870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20,0</w:t>
            </w: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20,0</w:t>
            </w: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b/>
                <w:bCs/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250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747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53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sz w:val="20"/>
                <w:szCs w:val="20"/>
              </w:rPr>
              <w:t xml:space="preserve">Фонд оплаты труда подведомственных подразделений </w:t>
            </w:r>
          </w:p>
        </w:tc>
        <w:tc>
          <w:tcPr>
            <w:tcW w:w="250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747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98 8 00 21000</w:t>
            </w:r>
          </w:p>
        </w:tc>
        <w:tc>
          <w:tcPr>
            <w:tcW w:w="253" w:type="pct"/>
            <w:vAlign w:val="bottom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111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  <w:vAlign w:val="bottom"/>
          </w:tcPr>
          <w:p w:rsidR="005B642F" w:rsidRPr="009E2408" w:rsidRDefault="005B642F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98 8 00 21000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  <w:vAlign w:val="bottom"/>
          </w:tcPr>
          <w:p w:rsidR="005B642F" w:rsidRPr="009E2408" w:rsidRDefault="005B642F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98 8 00 21000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sz w:val="20"/>
                <w:szCs w:val="20"/>
              </w:rPr>
            </w:pPr>
            <w:r w:rsidRPr="009E2408">
              <w:rPr>
                <w:sz w:val="20"/>
                <w:szCs w:val="20"/>
              </w:rPr>
              <w:t>Закупка товаров, работ, услуг в сфере</w:t>
            </w:r>
          </w:p>
          <w:p w:rsidR="005B642F" w:rsidRPr="009E2408" w:rsidRDefault="005B642F" w:rsidP="00495BD3">
            <w:pPr>
              <w:rPr>
                <w:color w:val="000000"/>
                <w:sz w:val="20"/>
                <w:szCs w:val="20"/>
              </w:rPr>
            </w:pPr>
            <w:r w:rsidRPr="009E2408">
              <w:rPr>
                <w:sz w:val="20"/>
                <w:szCs w:val="20"/>
              </w:rPr>
              <w:t>информационно-коммуникационных технологий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98 8 00 21000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242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rPr>
          <w:trHeight w:val="523"/>
        </w:trPr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E2408">
              <w:rPr>
                <w:rFonts w:ascii="Times New Roman" w:hAnsi="Times New Roman" w:cs="Times New Roman"/>
                <w:color w:val="00000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98 8 00 21000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rPr>
          <w:trHeight w:val="523"/>
        </w:trPr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Прочая закупка товаров работ и услуг для обеспечения государственных нужд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99 9 00 04420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rPr>
          <w:trHeight w:val="350"/>
        </w:trPr>
        <w:tc>
          <w:tcPr>
            <w:tcW w:w="1847" w:type="pct"/>
          </w:tcPr>
          <w:p w:rsidR="005B642F" w:rsidRPr="009E2408" w:rsidRDefault="005B642F" w:rsidP="00495BD3">
            <w:pPr>
              <w:rPr>
                <w:color w:val="000000"/>
                <w:sz w:val="20"/>
                <w:szCs w:val="20"/>
              </w:rPr>
            </w:pPr>
            <w:r w:rsidRPr="009E2408">
              <w:rPr>
                <w:b/>
                <w:bCs/>
                <w:color w:val="000000"/>
                <w:sz w:val="20"/>
                <w:szCs w:val="20"/>
              </w:rPr>
              <w:t>Мобилизационная и вневойсковая подготовка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02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19-</w:t>
            </w: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365</w:t>
            </w: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370,6</w:t>
            </w: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369,6</w:t>
            </w:r>
          </w:p>
        </w:tc>
        <w:tc>
          <w:tcPr>
            <w:tcW w:w="414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369,6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</w:rPr>
            </w:pPr>
            <w:r w:rsidRPr="009E2408">
              <w:rPr>
                <w:rFonts w:ascii="Times New Roman" w:hAnsi="Times New Roman" w:cs="Times New Roman"/>
              </w:rPr>
              <w:t xml:space="preserve">Фонд оплаты труда работников ВУС 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02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99 8 00 51180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121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19-</w:t>
            </w: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365</w:t>
            </w: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257,0</w:t>
            </w: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256,2</w:t>
            </w: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256,2</w:t>
            </w:r>
          </w:p>
        </w:tc>
      </w:tr>
      <w:tr w:rsidR="005B642F" w:rsidRPr="009E2408" w:rsidTr="00495BD3">
        <w:tc>
          <w:tcPr>
            <w:tcW w:w="1847" w:type="pct"/>
            <w:vAlign w:val="bottom"/>
          </w:tcPr>
          <w:p w:rsidR="005B642F" w:rsidRPr="00AB2B48" w:rsidRDefault="005B642F" w:rsidP="00495BD3">
            <w:pPr>
              <w:rPr>
                <w:color w:val="000000"/>
                <w:sz w:val="20"/>
                <w:szCs w:val="20"/>
              </w:rPr>
            </w:pPr>
            <w:r w:rsidRPr="009E2408">
              <w:rPr>
                <w:color w:val="000000"/>
                <w:sz w:val="20"/>
                <w:szCs w:val="20"/>
              </w:rPr>
              <w:t>Иные выплаты персоналу ВУС, за исключением фонда оплаты труда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02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99 8 00 51180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122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19-</w:t>
            </w: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365</w:t>
            </w: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rPr>
          <w:trHeight w:val="665"/>
        </w:trPr>
        <w:tc>
          <w:tcPr>
            <w:tcW w:w="1847" w:type="pct"/>
          </w:tcPr>
          <w:p w:rsidR="005B642F" w:rsidRPr="0068019A" w:rsidRDefault="005B642F" w:rsidP="00495BD3">
            <w:pPr>
              <w:rPr>
                <w:color w:val="000000"/>
                <w:sz w:val="20"/>
                <w:szCs w:val="20"/>
              </w:rPr>
            </w:pPr>
            <w:r w:rsidRPr="0068019A">
              <w:rPr>
                <w:sz w:val="20"/>
                <w:szCs w:val="20"/>
              </w:rPr>
              <w:t>Взносы по обязательному социальному страхованию на выплаты денежного содержания и иные выплаты работникам ВУС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02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99 8 00 51180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129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19-</w:t>
            </w: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365</w:t>
            </w:r>
          </w:p>
        </w:tc>
        <w:tc>
          <w:tcPr>
            <w:tcW w:w="415" w:type="pct"/>
            <w:shd w:val="clear" w:color="auto" w:fill="auto"/>
          </w:tcPr>
          <w:p w:rsidR="005B642F" w:rsidRPr="00FC58E5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77,6</w:t>
            </w:r>
          </w:p>
        </w:tc>
        <w:tc>
          <w:tcPr>
            <w:tcW w:w="415" w:type="pct"/>
            <w:shd w:val="clear" w:color="auto" w:fill="auto"/>
          </w:tcPr>
          <w:p w:rsidR="005B642F" w:rsidRPr="00FC58E5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77,4</w:t>
            </w:r>
          </w:p>
        </w:tc>
        <w:tc>
          <w:tcPr>
            <w:tcW w:w="414" w:type="pct"/>
            <w:shd w:val="clear" w:color="auto" w:fill="auto"/>
          </w:tcPr>
          <w:p w:rsidR="005B642F" w:rsidRPr="00FC58E5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77,4</w:t>
            </w:r>
          </w:p>
        </w:tc>
      </w:tr>
      <w:tr w:rsidR="005B642F" w:rsidRPr="009E2408" w:rsidTr="00495BD3">
        <w:trPr>
          <w:trHeight w:val="665"/>
        </w:trPr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</w:rPr>
            </w:pPr>
            <w:r w:rsidRPr="009E2408">
              <w:rPr>
                <w:rFonts w:ascii="Times New Roman" w:hAnsi="Times New Roman" w:cs="Times New Roman"/>
              </w:rPr>
              <w:t>Прочая закупка товаров, работ и услуг для обеспечения  нужд  ВУС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99 8 00 51180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17-</w:t>
            </w: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365</w:t>
            </w:r>
          </w:p>
        </w:tc>
        <w:tc>
          <w:tcPr>
            <w:tcW w:w="415" w:type="pct"/>
            <w:shd w:val="clear" w:color="auto" w:fill="auto"/>
          </w:tcPr>
          <w:p w:rsidR="005B642F" w:rsidRPr="00FC58E5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36,0</w:t>
            </w:r>
          </w:p>
        </w:tc>
        <w:tc>
          <w:tcPr>
            <w:tcW w:w="415" w:type="pct"/>
            <w:shd w:val="clear" w:color="auto" w:fill="auto"/>
          </w:tcPr>
          <w:p w:rsidR="005B642F" w:rsidRPr="00FC58E5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36,0</w:t>
            </w:r>
          </w:p>
        </w:tc>
        <w:tc>
          <w:tcPr>
            <w:tcW w:w="414" w:type="pct"/>
            <w:shd w:val="clear" w:color="auto" w:fill="auto"/>
          </w:tcPr>
          <w:p w:rsidR="005B642F" w:rsidRPr="00FC58E5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36,0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Национальная безопасность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E240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99 8 00 </w:t>
            </w: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59300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177</w:t>
            </w: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b/>
                <w:bCs/>
                <w:color w:val="000000"/>
                <w:sz w:val="20"/>
                <w:szCs w:val="20"/>
              </w:rPr>
              <w:lastRenderedPageBreak/>
              <w:t>Обеспечение пожарной безопасности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10,0</w:t>
            </w:r>
          </w:p>
        </w:tc>
        <w:tc>
          <w:tcPr>
            <w:tcW w:w="414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99 8 00 21000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FC58E5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C58E5">
              <w:rPr>
                <w:rFonts w:ascii="Arial" w:hAnsi="Arial" w:cs="Arial"/>
                <w:bCs/>
                <w:sz w:val="20"/>
                <w:szCs w:val="20"/>
              </w:rPr>
              <w:t>10,0</w:t>
            </w:r>
          </w:p>
        </w:tc>
        <w:tc>
          <w:tcPr>
            <w:tcW w:w="415" w:type="pct"/>
            <w:shd w:val="clear" w:color="auto" w:fill="auto"/>
          </w:tcPr>
          <w:p w:rsidR="005B642F" w:rsidRPr="00FC58E5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C58E5">
              <w:rPr>
                <w:rFonts w:ascii="Arial" w:hAnsi="Arial" w:cs="Arial"/>
                <w:bCs/>
                <w:sz w:val="20"/>
                <w:szCs w:val="20"/>
              </w:rPr>
              <w:t>10,0</w:t>
            </w:r>
          </w:p>
        </w:tc>
        <w:tc>
          <w:tcPr>
            <w:tcW w:w="414" w:type="pct"/>
            <w:shd w:val="clear" w:color="auto" w:fill="auto"/>
          </w:tcPr>
          <w:p w:rsidR="005B642F" w:rsidRPr="00FC58E5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FC58E5">
              <w:rPr>
                <w:rFonts w:ascii="Arial" w:hAnsi="Arial" w:cs="Arial"/>
                <w:bCs/>
                <w:sz w:val="20"/>
                <w:szCs w:val="20"/>
              </w:rPr>
              <w:t>10,0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105DBA" w:rsidRDefault="005B642F" w:rsidP="00495BD3">
            <w:pPr>
              <w:rPr>
                <w:b/>
                <w:color w:val="000000"/>
                <w:sz w:val="20"/>
                <w:szCs w:val="20"/>
              </w:rPr>
            </w:pPr>
            <w:r w:rsidRPr="00105DBA">
              <w:rPr>
                <w:b/>
                <w:color w:val="000000"/>
                <w:sz w:val="20"/>
                <w:szCs w:val="20"/>
              </w:rPr>
              <w:t xml:space="preserve">Расходы на проведение работ описанию границ населенных пунктов и </w:t>
            </w:r>
            <w:proofErr w:type="spellStart"/>
            <w:r w:rsidRPr="00105DBA">
              <w:rPr>
                <w:b/>
                <w:color w:val="000000"/>
                <w:sz w:val="20"/>
                <w:szCs w:val="20"/>
              </w:rPr>
              <w:t>территориалных</w:t>
            </w:r>
            <w:proofErr w:type="spellEnd"/>
            <w:r w:rsidRPr="00105DBA">
              <w:rPr>
                <w:b/>
                <w:color w:val="000000"/>
                <w:sz w:val="20"/>
                <w:szCs w:val="20"/>
              </w:rPr>
              <w:t xml:space="preserve"> зон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105DBA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05DBA">
              <w:rPr>
                <w:rFonts w:ascii="Arial" w:hAnsi="Arial" w:cs="Arial"/>
                <w:b/>
                <w:bCs/>
                <w:sz w:val="20"/>
                <w:szCs w:val="20"/>
              </w:rPr>
              <w:t>250,0</w:t>
            </w:r>
          </w:p>
        </w:tc>
        <w:tc>
          <w:tcPr>
            <w:tcW w:w="415" w:type="pct"/>
            <w:shd w:val="clear" w:color="auto" w:fill="auto"/>
          </w:tcPr>
          <w:p w:rsidR="005B642F" w:rsidRPr="00FC58E5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Pr="00FC58E5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</w:tcPr>
          <w:p w:rsidR="005B642F" w:rsidRPr="00105DBA" w:rsidRDefault="005B642F" w:rsidP="00495BD3">
            <w:pPr>
              <w:rPr>
                <w:b/>
                <w:color w:val="000000"/>
                <w:sz w:val="20"/>
                <w:szCs w:val="20"/>
              </w:rPr>
            </w:pPr>
            <w:r w:rsidRPr="00105DBA">
              <w:rPr>
                <w:color w:val="000000"/>
                <w:sz w:val="20"/>
                <w:szCs w:val="20"/>
              </w:rPr>
              <w:t xml:space="preserve">Прочая закупка </w:t>
            </w:r>
            <w:proofErr w:type="spellStart"/>
            <w:r w:rsidRPr="00105DBA">
              <w:rPr>
                <w:color w:val="000000"/>
                <w:sz w:val="20"/>
                <w:szCs w:val="20"/>
              </w:rPr>
              <w:t>товаров</w:t>
            </w:r>
            <w:proofErr w:type="gramStart"/>
            <w:r w:rsidRPr="00105DBA">
              <w:rPr>
                <w:color w:val="000000"/>
                <w:sz w:val="20"/>
                <w:szCs w:val="20"/>
              </w:rPr>
              <w:t>,р</w:t>
            </w:r>
            <w:proofErr w:type="gramEnd"/>
            <w:r w:rsidRPr="00105DBA">
              <w:rPr>
                <w:color w:val="000000"/>
                <w:sz w:val="20"/>
                <w:szCs w:val="20"/>
              </w:rPr>
              <w:t>абот</w:t>
            </w:r>
            <w:proofErr w:type="spellEnd"/>
            <w:r w:rsidRPr="00105DBA">
              <w:rPr>
                <w:color w:val="000000"/>
                <w:sz w:val="20"/>
                <w:szCs w:val="20"/>
              </w:rPr>
              <w:t xml:space="preserve"> и услуг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04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11 2 01 85140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FC58E5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250,0</w:t>
            </w:r>
          </w:p>
        </w:tc>
        <w:tc>
          <w:tcPr>
            <w:tcW w:w="415" w:type="pct"/>
            <w:shd w:val="clear" w:color="auto" w:fill="auto"/>
          </w:tcPr>
          <w:p w:rsidR="005B642F" w:rsidRPr="00FC58E5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Pr="00FC58E5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b/>
                <w:bCs/>
                <w:color w:val="000000"/>
                <w:sz w:val="20"/>
                <w:szCs w:val="20"/>
              </w:rPr>
              <w:t>Коммунальное хозяйство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169,0</w:t>
            </w: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130,0</w:t>
            </w:r>
          </w:p>
        </w:tc>
        <w:tc>
          <w:tcPr>
            <w:tcW w:w="414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130,0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9E2408">
              <w:rPr>
                <w:sz w:val="20"/>
                <w:szCs w:val="20"/>
              </w:rPr>
              <w:t>Фонд оплаты труда подведомственных подразделений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99 9 00 05000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sz w:val="20"/>
                <w:szCs w:val="20"/>
              </w:rPr>
            </w:pPr>
            <w:r w:rsidRPr="009E2408">
              <w:rPr>
                <w:color w:val="000000"/>
                <w:sz w:val="20"/>
                <w:szCs w:val="20"/>
              </w:rPr>
              <w:t>Взносы по обязательному социальному страхованию на выплаты по оплате труда работников</w:t>
            </w:r>
          </w:p>
        </w:tc>
        <w:tc>
          <w:tcPr>
            <w:tcW w:w="250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47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99 9 00 05000</w:t>
            </w:r>
          </w:p>
        </w:tc>
        <w:tc>
          <w:tcPr>
            <w:tcW w:w="253" w:type="pct"/>
          </w:tcPr>
          <w:p w:rsidR="005B642F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rPr>
          <w:trHeight w:val="702"/>
        </w:trPr>
        <w:tc>
          <w:tcPr>
            <w:tcW w:w="1847" w:type="pct"/>
          </w:tcPr>
          <w:p w:rsidR="005B642F" w:rsidRPr="009E2408" w:rsidRDefault="005B642F" w:rsidP="00495B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color w:val="000000"/>
                <w:sz w:val="20"/>
                <w:szCs w:val="20"/>
              </w:rPr>
              <w:t>Прочая закупка товаров, работ и услуг для обеспечения государственных (муниципальных) нужд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02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99 9 00 05000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169,0</w:t>
            </w:r>
          </w:p>
        </w:tc>
        <w:tc>
          <w:tcPr>
            <w:tcW w:w="415" w:type="pct"/>
            <w:shd w:val="clear" w:color="auto" w:fill="auto"/>
          </w:tcPr>
          <w:p w:rsidR="005B642F" w:rsidRPr="003F5F13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130,0</w:t>
            </w:r>
          </w:p>
        </w:tc>
        <w:tc>
          <w:tcPr>
            <w:tcW w:w="414" w:type="pct"/>
            <w:shd w:val="clear" w:color="auto" w:fill="auto"/>
          </w:tcPr>
          <w:p w:rsidR="005B642F" w:rsidRPr="003F5F13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130,0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b/>
                <w:color w:val="000000"/>
                <w:sz w:val="20"/>
                <w:szCs w:val="20"/>
              </w:rPr>
              <w:t>Благоустройство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99 9 00 03000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auto"/>
          </w:tcPr>
          <w:p w:rsidR="005B642F" w:rsidRPr="00A055A7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1528,6</w:t>
            </w:r>
          </w:p>
        </w:tc>
        <w:tc>
          <w:tcPr>
            <w:tcW w:w="415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1093,9</w:t>
            </w:r>
          </w:p>
        </w:tc>
        <w:tc>
          <w:tcPr>
            <w:tcW w:w="414" w:type="pct"/>
            <w:shd w:val="clear" w:color="auto" w:fill="auto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1093,9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sz w:val="20"/>
                <w:szCs w:val="20"/>
              </w:rPr>
            </w:pPr>
            <w:r w:rsidRPr="009E2408">
              <w:rPr>
                <w:sz w:val="20"/>
                <w:szCs w:val="20"/>
              </w:rPr>
              <w:t>Уличное освещение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99 9 00 03100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5,9</w:t>
            </w: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30,0</w:t>
            </w:r>
          </w:p>
        </w:tc>
        <w:tc>
          <w:tcPr>
            <w:tcW w:w="414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30,0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99 9 00 03100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247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691,9</w:t>
            </w:r>
          </w:p>
        </w:tc>
        <w:tc>
          <w:tcPr>
            <w:tcW w:w="415" w:type="pct"/>
            <w:shd w:val="clear" w:color="auto" w:fill="FFFFFF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700,0</w:t>
            </w:r>
          </w:p>
        </w:tc>
        <w:tc>
          <w:tcPr>
            <w:tcW w:w="414" w:type="pct"/>
            <w:shd w:val="clear" w:color="auto" w:fill="FFFFFF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700,0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sz w:val="20"/>
                <w:szCs w:val="20"/>
              </w:rPr>
            </w:pPr>
            <w:r w:rsidRPr="009E2408">
              <w:rPr>
                <w:sz w:val="20"/>
                <w:szCs w:val="20"/>
              </w:rPr>
              <w:t>Содержание дорог (улиц) в границах сельского поселения в рамках благоустройства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99 9 00 03200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612,7</w:t>
            </w: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200,0</w:t>
            </w:r>
          </w:p>
        </w:tc>
        <w:tc>
          <w:tcPr>
            <w:tcW w:w="414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200,0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sz w:val="20"/>
                <w:szCs w:val="20"/>
              </w:rPr>
            </w:pPr>
            <w:r w:rsidRPr="009E2408">
              <w:rPr>
                <w:sz w:val="20"/>
                <w:szCs w:val="20"/>
              </w:rPr>
              <w:t xml:space="preserve">Озеленение 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99 9 00 03300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sz w:val="20"/>
                <w:szCs w:val="20"/>
              </w:rPr>
            </w:pPr>
            <w:r w:rsidRPr="009E2408">
              <w:rPr>
                <w:sz w:val="20"/>
                <w:szCs w:val="20"/>
              </w:rPr>
              <w:t>Ритуальные услуги, организация и содержание мест захоронения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99 9 00 03400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5,0</w:t>
            </w: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 xml:space="preserve">   5,0</w:t>
            </w:r>
          </w:p>
        </w:tc>
        <w:tc>
          <w:tcPr>
            <w:tcW w:w="414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5,0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sz w:val="20"/>
                <w:szCs w:val="20"/>
              </w:rPr>
              <w:t xml:space="preserve">Фонд оплаты труда подведомственных подразделений 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99 9 00 03500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111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  <w:vAlign w:val="bottom"/>
          </w:tcPr>
          <w:p w:rsidR="005B642F" w:rsidRPr="009E2408" w:rsidRDefault="005B642F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color w:val="000000"/>
                <w:sz w:val="20"/>
                <w:szCs w:val="20"/>
              </w:rPr>
              <w:t>Иные выплаты персоналу, за исключением фонда оплаты труда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99 9 00 03500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112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  <w:vAlign w:val="bottom"/>
          </w:tcPr>
          <w:p w:rsidR="005B642F" w:rsidRPr="009E2408" w:rsidRDefault="005B642F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9E2408">
              <w:rPr>
                <w:color w:val="000000"/>
                <w:sz w:val="20"/>
                <w:szCs w:val="20"/>
              </w:rPr>
              <w:t xml:space="preserve">Взносы по обязательному социальному страхованию на выплаты по оплате труда работников 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99 9 00 03500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119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sz w:val="20"/>
                <w:szCs w:val="20"/>
              </w:rPr>
            </w:pPr>
            <w:r w:rsidRPr="009E2408">
              <w:rPr>
                <w:sz w:val="20"/>
                <w:szCs w:val="20"/>
              </w:rPr>
              <w:t>Прочие  мероприятия по благоустройству поселений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99 9 00 03500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213,1</w:t>
            </w: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158,9</w:t>
            </w:r>
          </w:p>
        </w:tc>
        <w:tc>
          <w:tcPr>
            <w:tcW w:w="414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158,9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sz w:val="20"/>
                <w:szCs w:val="20"/>
              </w:rPr>
            </w:pPr>
            <w:r w:rsidRPr="008E5F55">
              <w:rPr>
                <w:sz w:val="18"/>
                <w:szCs w:val="18"/>
              </w:rPr>
              <w:t>Прочая закупка товаров, работ и услуг</w:t>
            </w:r>
            <w:r>
              <w:rPr>
                <w:sz w:val="18"/>
                <w:szCs w:val="18"/>
              </w:rPr>
              <w:t xml:space="preserve"> для муниципальных нужд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437210" w:rsidRDefault="005B642F" w:rsidP="00495BD3">
            <w:pP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51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3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R5760</w:t>
            </w:r>
          </w:p>
        </w:tc>
        <w:tc>
          <w:tcPr>
            <w:tcW w:w="253" w:type="pct"/>
          </w:tcPr>
          <w:p w:rsidR="005B642F" w:rsidRPr="00437210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  <w:lang w:val="en-US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055A7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-</w:t>
            </w:r>
          </w:p>
        </w:tc>
        <w:tc>
          <w:tcPr>
            <w:tcW w:w="415" w:type="pct"/>
            <w:shd w:val="clear" w:color="auto" w:fill="FFFFFF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FFFFFF"/>
          </w:tcPr>
          <w:p w:rsidR="005B642F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color w:val="000000"/>
                <w:sz w:val="20"/>
                <w:szCs w:val="20"/>
              </w:rPr>
            </w:pPr>
            <w:r w:rsidRPr="009E2408">
              <w:rPr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99 9 00 03500 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851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pStyle w:val="ConsPlusNormal"/>
              <w:rPr>
                <w:rFonts w:ascii="Times New Roman" w:hAnsi="Times New Roman" w:cs="Times New Roman"/>
                <w:b/>
              </w:rPr>
            </w:pPr>
            <w:r w:rsidRPr="009E2408">
              <w:rPr>
                <w:rFonts w:ascii="Times New Roman" w:hAnsi="Times New Roman" w:cs="Times New Roman"/>
                <w:color w:val="000000"/>
              </w:rPr>
              <w:t>Уплата прочих налогов, сборов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99 9 00 03500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852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414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Молодежная политика и оздоровление детей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07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415" w:type="pct"/>
            <w:shd w:val="clear" w:color="auto" w:fill="FFFFFF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15,0</w:t>
            </w:r>
          </w:p>
        </w:tc>
        <w:tc>
          <w:tcPr>
            <w:tcW w:w="414" w:type="pct"/>
            <w:shd w:val="clear" w:color="auto" w:fill="FFFFFF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A776BE" w:rsidRDefault="005B642F" w:rsidP="00495B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A776BE">
              <w:rPr>
                <w:b/>
                <w:color w:val="000000"/>
                <w:sz w:val="20"/>
                <w:szCs w:val="20"/>
              </w:rPr>
              <w:t>Межбюджетные трансферты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03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24 6 01 60020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540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072312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1025,0</w:t>
            </w:r>
          </w:p>
        </w:tc>
        <w:tc>
          <w:tcPr>
            <w:tcW w:w="415" w:type="pct"/>
            <w:shd w:val="clear" w:color="auto" w:fill="FFFFFF"/>
          </w:tcPr>
          <w:p w:rsidR="005B642F" w:rsidRPr="00072312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1025</w:t>
            </w:r>
            <w:r w:rsidRPr="00072312">
              <w:rPr>
                <w:rFonts w:ascii="Arial" w:hAnsi="Arial" w:cs="Arial"/>
                <w:b/>
                <w:bCs/>
                <w:sz w:val="20"/>
                <w:szCs w:val="20"/>
              </w:rPr>
              <w:t>,0</w:t>
            </w:r>
          </w:p>
        </w:tc>
        <w:tc>
          <w:tcPr>
            <w:tcW w:w="414" w:type="pct"/>
            <w:shd w:val="clear" w:color="auto" w:fill="FFFFFF"/>
          </w:tcPr>
          <w:p w:rsidR="005B642F" w:rsidRPr="00072312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1025</w:t>
            </w:r>
            <w:r w:rsidRPr="00072312">
              <w:rPr>
                <w:rFonts w:ascii="Arial" w:hAnsi="Arial" w:cs="Arial"/>
                <w:b/>
                <w:bCs/>
                <w:sz w:val="20"/>
                <w:szCs w:val="20"/>
              </w:rPr>
              <w:t>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ФИЗИЧЕСКАЯ КУЛЬТУРА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00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415" w:type="pct"/>
            <w:shd w:val="clear" w:color="auto" w:fill="FFFFFF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414" w:type="pct"/>
            <w:shd w:val="clear" w:color="auto" w:fill="FFFFFF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Другие вопросы в области физической культуры и спорта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20,0</w:t>
            </w:r>
          </w:p>
        </w:tc>
        <w:tc>
          <w:tcPr>
            <w:tcW w:w="415" w:type="pct"/>
            <w:shd w:val="clear" w:color="auto" w:fill="FFFFFF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24,0</w:t>
            </w:r>
          </w:p>
        </w:tc>
        <w:tc>
          <w:tcPr>
            <w:tcW w:w="414" w:type="pct"/>
            <w:shd w:val="clear" w:color="auto" w:fill="FFFFFF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24,0</w:t>
            </w:r>
          </w:p>
        </w:tc>
      </w:tr>
      <w:tr w:rsidR="005B642F" w:rsidRPr="009E2408" w:rsidTr="00495BD3">
        <w:tc>
          <w:tcPr>
            <w:tcW w:w="1847" w:type="pct"/>
          </w:tcPr>
          <w:p w:rsidR="005B642F" w:rsidRPr="009E2408" w:rsidRDefault="005B642F" w:rsidP="00495BD3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9E2408">
              <w:rPr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250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248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05</w:t>
            </w:r>
          </w:p>
        </w:tc>
        <w:tc>
          <w:tcPr>
            <w:tcW w:w="747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24 6 01 20000</w:t>
            </w:r>
          </w:p>
        </w:tc>
        <w:tc>
          <w:tcPr>
            <w:tcW w:w="253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E2408">
              <w:rPr>
                <w:rFonts w:ascii="Arial" w:hAnsi="Arial" w:cs="Arial"/>
                <w:b/>
                <w:bCs/>
                <w:sz w:val="20"/>
                <w:szCs w:val="20"/>
              </w:rPr>
              <w:t>244</w:t>
            </w:r>
          </w:p>
        </w:tc>
        <w:tc>
          <w:tcPr>
            <w:tcW w:w="411" w:type="pct"/>
          </w:tcPr>
          <w:p w:rsidR="005B642F" w:rsidRPr="009E2408" w:rsidRDefault="005B642F" w:rsidP="00495BD3">
            <w:pPr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20,0</w:t>
            </w:r>
          </w:p>
        </w:tc>
        <w:tc>
          <w:tcPr>
            <w:tcW w:w="415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24,0</w:t>
            </w:r>
          </w:p>
        </w:tc>
        <w:tc>
          <w:tcPr>
            <w:tcW w:w="414" w:type="pct"/>
            <w:shd w:val="clear" w:color="auto" w:fill="FFFFFF"/>
          </w:tcPr>
          <w:p w:rsidR="005B642F" w:rsidRPr="00A9101D" w:rsidRDefault="005B642F" w:rsidP="00495BD3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24,0</w:t>
            </w:r>
          </w:p>
        </w:tc>
      </w:tr>
    </w:tbl>
    <w:p w:rsidR="005B642F" w:rsidRPr="006E38A2" w:rsidRDefault="005B642F" w:rsidP="005B642F">
      <w:pPr>
        <w:tabs>
          <w:tab w:val="left" w:pos="8568"/>
        </w:tabs>
      </w:pPr>
    </w:p>
    <w:p w:rsidR="00273DFE" w:rsidRDefault="00273DFE">
      <w:bookmarkStart w:id="0" w:name="_GoBack"/>
      <w:bookmarkEnd w:id="0"/>
    </w:p>
    <w:sectPr w:rsidR="00273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107E"/>
    <w:rsid w:val="00273DFE"/>
    <w:rsid w:val="005B642F"/>
    <w:rsid w:val="00FA1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4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B6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64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B642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B642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1150</Words>
  <Characters>6560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2025-01-17T13:37:00Z</dcterms:created>
  <dcterms:modified xsi:type="dcterms:W3CDTF">2025-01-17T13:37:00Z</dcterms:modified>
</cp:coreProperties>
</file>